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C45" w:rsidRDefault="006F4C45" w:rsidP="006F4C45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 xml:space="preserve">“My Kinsman, Major </w:t>
      </w:r>
      <w:proofErr w:type="spellStart"/>
      <w:r>
        <w:rPr>
          <w:rFonts w:ascii="Arial Black" w:hAnsi="Arial Black" w:cs="Arial Black"/>
          <w:b/>
          <w:bCs/>
          <w:color w:val="000000"/>
          <w:sz w:val="32"/>
          <w:szCs w:val="32"/>
        </w:rPr>
        <w:t>Molineux</w:t>
      </w:r>
      <w:proofErr w:type="spellEnd"/>
      <w:r>
        <w:rPr>
          <w:rFonts w:ascii="Arial Black" w:hAnsi="Arial Black" w:cs="Arial Black"/>
          <w:b/>
          <w:bCs/>
          <w:color w:val="000000"/>
          <w:sz w:val="32"/>
          <w:szCs w:val="32"/>
        </w:rPr>
        <w:t>”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By Nathanial Hawthorne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Study Guide adapted by Suzanne Conti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From</w:t>
      </w:r>
      <w:r w:rsidRPr="006F4C45"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http://www.cummingsstudyguides.net/Guides6/Kinsman.html</w:t>
      </w:r>
      <w:r>
        <w:rPr>
          <w:rFonts w:ascii="Arial Black" w:hAnsi="Arial Black" w:cs="Arial Black"/>
          <w:b/>
          <w:bCs/>
          <w:color w:val="000000"/>
          <w:sz w:val="32"/>
          <w:szCs w:val="32"/>
        </w:rPr>
        <w:t xml:space="preserve">  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Type of Work and Year of Publication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 xml:space="preserve">“My Kinsman,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” is a short story se</w:t>
      </w:r>
      <w:r>
        <w:rPr>
          <w:rFonts w:ascii="Arial" w:hAnsi="Arial" w:cs="Arial"/>
          <w:color w:val="000000"/>
          <w:sz w:val="26"/>
          <w:szCs w:val="26"/>
        </w:rPr>
        <w:t xml:space="preserve">t in colonial America. Its genre </w:t>
      </w:r>
      <w:r>
        <w:rPr>
          <w:rFonts w:ascii="Arial" w:hAnsi="Arial" w:cs="Arial"/>
          <w:color w:val="000000"/>
          <w:sz w:val="26"/>
          <w:szCs w:val="26"/>
        </w:rPr>
        <w:t>is romanticism with Gothic overtones. Gray &amp; Bowen published the story in 1832 in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i/>
          <w:iCs/>
          <w:color w:val="000000"/>
          <w:sz w:val="26"/>
          <w:szCs w:val="26"/>
        </w:rPr>
        <w:t>The Token</w:t>
      </w:r>
      <w:r>
        <w:rPr>
          <w:rFonts w:ascii="Arial" w:hAnsi="Arial" w:cs="Arial"/>
          <w:color w:val="000000"/>
          <w:sz w:val="26"/>
          <w:szCs w:val="26"/>
        </w:rPr>
        <w:t>, a Boston literary annual bound as a book for Christmas gift-giving. The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story later appeared in </w:t>
      </w:r>
      <w:r>
        <w:rPr>
          <w:rFonts w:ascii="Arial" w:hAnsi="Arial" w:cs="Arial"/>
          <w:i/>
          <w:iCs/>
          <w:color w:val="000000"/>
          <w:sz w:val="26"/>
          <w:szCs w:val="26"/>
        </w:rPr>
        <w:t>The Snow-Image, and Other Twice-Told Tales</w:t>
      </w:r>
      <w:r>
        <w:rPr>
          <w:rFonts w:ascii="Arial" w:hAnsi="Arial" w:cs="Arial"/>
          <w:color w:val="000000"/>
          <w:sz w:val="26"/>
          <w:szCs w:val="26"/>
        </w:rPr>
        <w:t>, a collection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published in Boston in 1852 by Ticknor, Reed &amp; Fields.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Setting and Historical Background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The action takes place on a moonlit evening in Boston, circa 1730, when the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city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was part of the Massachusetts Bay Colony. At that time, anti-British sentiment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was prevalent in the colony. The ill will began to take root in 1686, when Britain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appointed the first governor of the colony, Sir Edmund Andros. Prior to that time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(between 1630 and 1686), the colonists had ruled themselves with little British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interference. After 1686, resentment of British rule manifested itself in hostility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against anyone who represented or supported British rule. In Hawthorne's story,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is such a person.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Hawthorne wrote the following introduction to the story to provide historical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background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that helps explain the hostility toward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: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After the kings of Great Britain had assumed the right of appointing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the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colonial governors, the measures of the latter seldom met with the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ready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and generous approbation which had been paid to those of their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predecessors</w:t>
      </w:r>
      <w:proofErr w:type="gramEnd"/>
      <w:r>
        <w:rPr>
          <w:rFonts w:ascii="Arial" w:hAnsi="Arial" w:cs="Arial"/>
          <w:color w:val="000000"/>
          <w:sz w:val="26"/>
          <w:szCs w:val="26"/>
        </w:rPr>
        <w:t>, under the original charters. The people looked with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most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jealous scrutiny to the exercise of power which did not emanate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from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themselves, and they usually rewarded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their rulers with slender gratitude for the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compliances by which, in softening their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instructions from beyond the sea, they had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incurred the reprehension of those who gave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them. The annals of Massachusetts Bay will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inform us, that of six governors in the space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of about forty years from the surrender of the old charter, under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James II, two were imprisoned by a popular insurrection; a third, as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Hutchinson</w:t>
      </w:r>
      <w:r>
        <w:rPr>
          <w:rFonts w:ascii="Tahoma" w:hAnsi="Tahoma" w:cs="Tahoma"/>
          <w:color w:val="000000"/>
          <w:sz w:val="28"/>
          <w:szCs w:val="28"/>
        </w:rPr>
        <w:t xml:space="preserve">* </w:t>
      </w:r>
      <w:r>
        <w:rPr>
          <w:rFonts w:ascii="Arial" w:hAnsi="Arial" w:cs="Arial"/>
          <w:color w:val="000000"/>
          <w:sz w:val="26"/>
          <w:szCs w:val="26"/>
        </w:rPr>
        <w:t>inclines to believe, was driven from the province by the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whizzing of a musket-ball; a fourth, in the opinion of the same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historian, was hastened to his grave by continual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bickerings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with the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House of Representatives; and the remaining two, as well as their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successors, till the Revolution, were favored with few and brief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intervals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of peaceful sway. The inferior members of the court party, in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times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of high political excitement, led scarcely a more desirable life.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These remarks may serve as a preface to the following adventures,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which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chanced upon a summer night, not far from a hundred years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lastRenderedPageBreak/>
        <w:t>ago</w:t>
      </w:r>
      <w:proofErr w:type="gramEnd"/>
      <w:r>
        <w:rPr>
          <w:rFonts w:ascii="Arial" w:hAnsi="Arial" w:cs="Arial"/>
          <w:color w:val="000000"/>
          <w:sz w:val="26"/>
          <w:szCs w:val="26"/>
        </w:rPr>
        <w:t>. The reader, in order to avoid a long and dry detail of colonial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affairs</w:t>
      </w:r>
      <w:proofErr w:type="gramEnd"/>
      <w:r>
        <w:rPr>
          <w:rFonts w:ascii="Arial" w:hAnsi="Arial" w:cs="Arial"/>
          <w:color w:val="000000"/>
          <w:sz w:val="26"/>
          <w:szCs w:val="26"/>
        </w:rPr>
        <w:t>, is requested to dispense with an account of the train of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circumstances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that had caused much temporary inflammation of the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popular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mind.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Tahoma" w:hAnsi="Tahoma" w:cs="Tahoma"/>
          <w:color w:val="000000"/>
          <w:sz w:val="28"/>
          <w:szCs w:val="28"/>
        </w:rPr>
        <w:t>*</w:t>
      </w:r>
      <w:r>
        <w:rPr>
          <w:rFonts w:ascii="Arial" w:hAnsi="Arial" w:cs="Arial"/>
          <w:color w:val="000000"/>
          <w:sz w:val="26"/>
          <w:szCs w:val="26"/>
        </w:rPr>
        <w:t>Hutchinson: Thomas Hutchinson (1711-1780), the last governor of the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Massachusetts Bay Colony.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He wrote a history of the colony.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Characters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 Black" w:hAnsi="Arial Black" w:cs="Arial Black"/>
          <w:b/>
          <w:bCs/>
          <w:color w:val="000000"/>
          <w:sz w:val="26"/>
          <w:szCs w:val="26"/>
        </w:rPr>
        <w:t>Robin</w:t>
      </w:r>
      <w:r>
        <w:rPr>
          <w:rFonts w:ascii="Arial" w:hAnsi="Arial" w:cs="Arial"/>
          <w:color w:val="000000"/>
          <w:sz w:val="26"/>
          <w:szCs w:val="26"/>
        </w:rPr>
        <w:t xml:space="preserve">: Country lad of nearly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eighteen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who travels to Boston to find his relative,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, a wealthy city resident who had promised to use his money and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influence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to help the youth make an auspicious start in the world. When Robin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arrives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just before 9 o'clock, he is unaware that the Bostonians plan to tar and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feather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because of an offense he committed in connection with his loyalty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to Britain. Many citizens rebuff and laugh at Robin when he asks them for directions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to the home of "my kinsman,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."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 Black" w:hAnsi="Arial Black" w:cs="Arial Black"/>
          <w:b/>
          <w:bCs/>
          <w:color w:val="000000"/>
          <w:sz w:val="26"/>
          <w:szCs w:val="26"/>
        </w:rPr>
        <w:t xml:space="preserve">Major </w:t>
      </w:r>
      <w:proofErr w:type="spellStart"/>
      <w:r>
        <w:rPr>
          <w:rFonts w:ascii="Arial Black" w:hAnsi="Arial Black" w:cs="Arial Black"/>
          <w:b/>
          <w:bCs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: Robin's would-be benefactor, whom townsmen tar and feather.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 Black" w:hAnsi="Arial Black" w:cs="Arial Black"/>
          <w:b/>
          <w:bCs/>
          <w:color w:val="000000"/>
          <w:sz w:val="26"/>
          <w:szCs w:val="26"/>
        </w:rPr>
        <w:t xml:space="preserve">Elderly Man </w:t>
      </w:r>
      <w:proofErr w:type="gramStart"/>
      <w:r>
        <w:rPr>
          <w:rFonts w:ascii="Arial Black" w:hAnsi="Arial Black" w:cs="Arial Black"/>
          <w:b/>
          <w:bCs/>
          <w:color w:val="000000"/>
          <w:sz w:val="26"/>
          <w:szCs w:val="26"/>
        </w:rPr>
        <w:t>With</w:t>
      </w:r>
      <w:proofErr w:type="gramEnd"/>
      <w:r>
        <w:rPr>
          <w:rFonts w:ascii="Arial Black" w:hAnsi="Arial Black" w:cs="Arial Black"/>
          <w:b/>
          <w:bCs/>
          <w:color w:val="000000"/>
          <w:sz w:val="26"/>
          <w:szCs w:val="26"/>
        </w:rPr>
        <w:t xml:space="preserve"> a Cane</w:t>
      </w:r>
      <w:r>
        <w:rPr>
          <w:rFonts w:ascii="Arial" w:hAnsi="Arial" w:cs="Arial"/>
          <w:color w:val="000000"/>
          <w:sz w:val="26"/>
          <w:szCs w:val="26"/>
        </w:rPr>
        <w:t>: Pedestrian Robin meets upon his arrival in Boston.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When Robin asks him where he can find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, the old man says he does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not know the major, angrily upbraids the youth for interrupting his walk, and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threatens to have him placed in stocks.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 Black" w:hAnsi="Arial Black" w:cs="Arial Black"/>
          <w:b/>
          <w:bCs/>
          <w:color w:val="000000"/>
          <w:sz w:val="26"/>
          <w:szCs w:val="26"/>
        </w:rPr>
        <w:t>Barbers</w:t>
      </w:r>
      <w:r>
        <w:rPr>
          <w:rFonts w:ascii="Arial" w:hAnsi="Arial" w:cs="Arial"/>
          <w:color w:val="000000"/>
          <w:sz w:val="26"/>
          <w:szCs w:val="26"/>
        </w:rPr>
        <w:t>: Bostonians who witness Robin's encounter with the elderly man. As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Robin walks off, the barbers laugh at him.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 Black" w:hAnsi="Arial Black" w:cs="Arial Black"/>
          <w:b/>
          <w:bCs/>
          <w:color w:val="000000"/>
          <w:sz w:val="26"/>
          <w:szCs w:val="26"/>
        </w:rPr>
        <w:t>Tavern Patrons</w:t>
      </w:r>
      <w:r>
        <w:rPr>
          <w:rFonts w:ascii="Arial" w:hAnsi="Arial" w:cs="Arial"/>
          <w:color w:val="000000"/>
          <w:sz w:val="26"/>
          <w:szCs w:val="26"/>
        </w:rPr>
        <w:t xml:space="preserve">: These include seamen, craftsmen, countrymen, and a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sinisterlooking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man with a prominent forehead, bushy eyebrows, and fiery eyes. This man,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who appears later in the story with a face painted red on one side and black on the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other, is among the ringleaders planning the tarring and feathering.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 Black" w:hAnsi="Arial Black" w:cs="Arial Black"/>
          <w:b/>
          <w:bCs/>
          <w:color w:val="000000"/>
          <w:sz w:val="26"/>
          <w:szCs w:val="26"/>
        </w:rPr>
        <w:t>French Protestant</w:t>
      </w:r>
      <w:r>
        <w:rPr>
          <w:rFonts w:ascii="Arial" w:hAnsi="Arial" w:cs="Arial"/>
          <w:color w:val="000000"/>
          <w:sz w:val="26"/>
          <w:szCs w:val="26"/>
        </w:rPr>
        <w:t>: Bartender and innkeeper at the tavern. He is a small man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who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greets Robin politely. After Robin mentions that he is looking for Major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, the innkeeper becomes hostile and Robin leaves. The laughter of the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tavern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patrons trails after him.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 Black" w:hAnsi="Arial Black" w:cs="Arial Black"/>
          <w:b/>
          <w:bCs/>
          <w:color w:val="000000"/>
          <w:sz w:val="26"/>
          <w:szCs w:val="26"/>
        </w:rPr>
        <w:t>Woman in Scarlet Petticoat</w:t>
      </w:r>
      <w:r>
        <w:rPr>
          <w:rFonts w:ascii="Arial" w:hAnsi="Arial" w:cs="Arial"/>
          <w:color w:val="000000"/>
          <w:sz w:val="26"/>
          <w:szCs w:val="26"/>
        </w:rPr>
        <w:t>: Young woman who attempts to seduce Robin.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 Black" w:hAnsi="Arial Black" w:cs="Arial Black"/>
          <w:b/>
          <w:bCs/>
          <w:color w:val="000000"/>
          <w:sz w:val="26"/>
          <w:szCs w:val="26"/>
        </w:rPr>
        <w:t xml:space="preserve">Watchman </w:t>
      </w:r>
      <w:proofErr w:type="gramStart"/>
      <w:r>
        <w:rPr>
          <w:rFonts w:ascii="Arial Black" w:hAnsi="Arial Black" w:cs="Arial Black"/>
          <w:b/>
          <w:bCs/>
          <w:color w:val="000000"/>
          <w:sz w:val="26"/>
          <w:szCs w:val="26"/>
        </w:rPr>
        <w:t>With</w:t>
      </w:r>
      <w:proofErr w:type="gramEnd"/>
      <w:r>
        <w:rPr>
          <w:rFonts w:ascii="Arial Black" w:hAnsi="Arial Black" w:cs="Arial Black"/>
          <w:b/>
          <w:bCs/>
          <w:color w:val="000000"/>
          <w:sz w:val="26"/>
          <w:szCs w:val="26"/>
        </w:rPr>
        <w:t xml:space="preserve"> Lantern</w:t>
      </w:r>
      <w:r>
        <w:rPr>
          <w:rFonts w:ascii="Arial" w:hAnsi="Arial" w:cs="Arial"/>
          <w:color w:val="000000"/>
          <w:sz w:val="26"/>
          <w:szCs w:val="26"/>
        </w:rPr>
        <w:t>: He encounters Robin on the street and orders him to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go home.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 Black" w:hAnsi="Arial Black" w:cs="Arial Black"/>
          <w:b/>
          <w:bCs/>
          <w:color w:val="000000"/>
          <w:sz w:val="26"/>
          <w:szCs w:val="26"/>
        </w:rPr>
        <w:t>Groups in Strange Attire</w:t>
      </w:r>
      <w:r>
        <w:rPr>
          <w:rFonts w:ascii="Arial" w:hAnsi="Arial" w:cs="Arial"/>
          <w:color w:val="000000"/>
          <w:sz w:val="26"/>
          <w:szCs w:val="26"/>
        </w:rPr>
        <w:t>: Two groups of people Robin encounters separately.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They address him in a strange language. When he does not respond, they curse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him.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 Black" w:hAnsi="Arial Black" w:cs="Arial Black"/>
          <w:b/>
          <w:bCs/>
          <w:color w:val="000000"/>
          <w:sz w:val="26"/>
          <w:szCs w:val="26"/>
        </w:rPr>
        <w:t>Gentleman</w:t>
      </w:r>
      <w:r>
        <w:rPr>
          <w:rFonts w:ascii="Arial" w:hAnsi="Arial" w:cs="Arial"/>
          <w:color w:val="000000"/>
          <w:sz w:val="26"/>
          <w:szCs w:val="26"/>
        </w:rPr>
        <w:t>: Man who treats Robin kindly and waits with him on a street corner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while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townspeople haul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, tarred and feathered, through the streets in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 cart.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26"/>
          <w:szCs w:val="26"/>
        </w:rPr>
      </w:pPr>
      <w:r>
        <w:rPr>
          <w:rFonts w:ascii="Arial Black" w:hAnsi="Arial Black" w:cs="Arial Black"/>
          <w:b/>
          <w:bCs/>
          <w:color w:val="000000"/>
          <w:sz w:val="26"/>
          <w:szCs w:val="26"/>
        </w:rPr>
        <w:lastRenderedPageBreak/>
        <w:t>Various Townspeople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 Black" w:hAnsi="Arial Black" w:cs="Arial Black"/>
          <w:b/>
          <w:bCs/>
          <w:color w:val="000000"/>
          <w:sz w:val="26"/>
          <w:szCs w:val="26"/>
        </w:rPr>
        <w:t>Robin's Family</w:t>
      </w:r>
      <w:r>
        <w:rPr>
          <w:rFonts w:ascii="Arial" w:hAnsi="Arial" w:cs="Arial"/>
          <w:color w:val="000000"/>
          <w:sz w:val="26"/>
          <w:szCs w:val="26"/>
        </w:rPr>
        <w:t>: They include Robin's father, a clergyman and farmer; his mother;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and a brother, sister, and small child. They play no active role in the story.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 Black" w:hAnsi="Arial Black" w:cs="Arial Black"/>
          <w:b/>
          <w:bCs/>
          <w:color w:val="000000"/>
          <w:sz w:val="26"/>
          <w:szCs w:val="26"/>
        </w:rPr>
        <w:t>Ferryman</w:t>
      </w:r>
      <w:r>
        <w:rPr>
          <w:rFonts w:ascii="Arial" w:hAnsi="Arial" w:cs="Arial"/>
          <w:color w:val="000000"/>
          <w:sz w:val="26"/>
          <w:szCs w:val="26"/>
        </w:rPr>
        <w:t>: Boatman who takes Robin across the river to Boston.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Plot Summary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As the hour approaches 9 p.m., a country lad of nearly eighteen arrives at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Boston on a ferryboat and heads into town looking for the dwelling of his kinsman,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.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The youth, called Robin, is wearing a gray coat, leather breeches,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and a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tricorn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hat. He carries an oak cudgel, and a sack hangs from a shoulder.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Nature has endowed him with handsome features. Spying an old man attired in a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periwig, a dark coat, and silk stockings who has been tapping along with a polished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cane, Robin tugs at his coat, bids him good evening, and asks where he might find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“Let go my garment, fellow” (paragraph 6), the old man commands.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He then upbraids the youth for his forwardness and threatens to have him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clapped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in stocks. Robin lets go and hurries off, followed by laughter from men at a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nearby barbershop who had witnessed the encounter.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Robin enters the center of town, where shops are closed and the streets are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empty</w:t>
      </w:r>
      <w:proofErr w:type="gramEnd"/>
      <w:r>
        <w:rPr>
          <w:rFonts w:ascii="Arial" w:hAnsi="Arial" w:cs="Arial"/>
          <w:color w:val="000000"/>
          <w:sz w:val="26"/>
          <w:szCs w:val="26"/>
        </w:rPr>
        <w:t>. By and by, he happens upon an inn from which lively conversation emanates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through an open window. He goes in to ask directions to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Molineux's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house. Most of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 patrons are seamen seated on benches and chairs drinking punch. Others are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craftsmen. In a quiet corner, country folk are eating bread and bacon. Near the door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is a man with a prominent forehead, large nose, shaggy eyebrows, and fiery eyes.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 innkeeper comes over and welcomes Robin, expressing the hope that he will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take lodging at the inn. The eyes of the patrons then fix on the youth, who says he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cannot stay because he has only a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three-pence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note in his pocket. He wishes only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to learn the way to the house of his kinsman,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. The innkeeper then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turns and reads from a paper on the wall that describes an escaped indentured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servant and offers a reward for his capture. When the innkeeper claims that the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escapee's description fits Robin's, the youth gets ready to wield his club. But he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refrains from doing so when he notices the hostility in the eyes of the patrons. The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man with the prominent forehead is sneering. When Robin leaves, laughter again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follows him.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After turning into “a street of mean appearance” (paragraph 24) that runs down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to the harbor, he sees a woman's scarlet petticoat through the crack of a door left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ajar at one of the houses, a small dwelling of two stories. Without seeing her face,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Robin calls out to her: “My sweet pretty mistress, will you be kind enough to tell me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whereabouts I must seek the dwelling of my kinsman,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?” (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paragraph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27).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His polite manner and good looks attract her outside. She is a pretty little thing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with eyes reflecting “a sly freedom” (paragraph 28), the narrator says. </w:t>
      </w:r>
      <w:r>
        <w:rPr>
          <w:rFonts w:ascii="Arial" w:hAnsi="Arial" w:cs="Arial"/>
          <w:color w:val="000000"/>
          <w:sz w:val="26"/>
          <w:szCs w:val="26"/>
        </w:rPr>
        <w:lastRenderedPageBreak/>
        <w:t>When she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tells Robin that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lives within, he doubts that the major would live on a street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of such common appearance and in so small a house. Consequently, he asks only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that the major be called to the door so that he can give him a message from the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country. But the young lady tells him the major is already in bed, having drunk a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strong brew before retiring. However, saying it would be inhospitable of her to turn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away a kinsman of the major, she invites him in. Taking him by the hand, she draws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him toward the threshold. But when a door at a nearby house opens, she lets go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and hurries inside. A man carrying a lantern and a staff emerges from the other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house and walks up the street. When he comes upon Robin, he says, “Home,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vagabond, home!” (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paragraph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34).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Robin takes an immediate dislike to the watchman. But after the man passes,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 youth calls out to him: “will you guide me to the house of my kinsman, Major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?” The watchman pays no attention and turns into another street. Robin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then hears laughter coming from above. When he looks up, he sees “the sparkle of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 saucy eye” (paragraph 38), the narrator says, and the beckoning arm the young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lady in the scarlet petticoat. But Robin ignores the temptation and moves on.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He wanders here, then there. Most of the houses are dark. On two occasions,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he encounters small groups of people in bizarre attire. In both instances, they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address him in a strange language. When he fails to respond, they curse him in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English and continue on their way.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At a church on a street corner, Robin blocks the way of a cloaked man coming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toward him and asks where he may find the dwelling of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. The man says he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will knock Robin down if he does not step aside. Brandishing his club, Robin repeats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his question. Stepping into the moonlight, the man reveals his face—that of the inn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patron with the prominent forehead and fiery eyes. He says, “Watch here an hour,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and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will pass by” (paragraph 44).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Robin is astonished to see that one side of the man's face is now deep red and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the other side black. “The effect was as if two individual devils, a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fiend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of fire and a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fiend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of darkness, had united themselves to form this infernal visage" (paragraph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45), the narrator observes.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 xml:space="preserve">After the man moves on, Robin sits on the church steps to await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. He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notices that the houses on this street are generally far more seemly than those in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other neighborhoods. One that stands out is across the street from the church. It is a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mansion with an ornate Gothic window and a balcony on pillars.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To pass the time, Robin climbs onto a window frame of the church and peers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inside</w:t>
      </w:r>
      <w:proofErr w:type="gramEnd"/>
      <w:r>
        <w:rPr>
          <w:rFonts w:ascii="Arial" w:hAnsi="Arial" w:cs="Arial"/>
          <w:color w:val="000000"/>
          <w:sz w:val="26"/>
          <w:szCs w:val="26"/>
        </w:rPr>
        <w:t>. Moonbeams reveal the emptiness of its pews and shine on an open page of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 Bible on the pulpit. The scene fills him with loneliness, so he gets down and again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sits on the steps. Gravestones in the churchyard make him wonder whether 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major is dead. He then muses for a moment about his family at home—how his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clergyman father, his mother, his brother, his sister, and the youngest child passed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 day. By and by, he sees a man passing the mansion across the street and calls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out to him. The man—</w:t>
      </w:r>
      <w:proofErr w:type="gramStart"/>
      <w:r>
        <w:rPr>
          <w:rFonts w:ascii="Arial" w:hAnsi="Arial" w:cs="Arial"/>
          <w:color w:val="000000"/>
          <w:sz w:val="26"/>
          <w:szCs w:val="26"/>
        </w:rPr>
        <w:t xml:space="preserve">a gentleman with a cheerful </w:t>
      </w:r>
      <w:r>
        <w:rPr>
          <w:rFonts w:ascii="Arial" w:hAnsi="Arial" w:cs="Arial"/>
          <w:color w:val="000000"/>
          <w:sz w:val="26"/>
          <w:szCs w:val="26"/>
        </w:rPr>
        <w:lastRenderedPageBreak/>
        <w:t>face—</w:t>
      </w:r>
      <w:proofErr w:type="gramEnd"/>
      <w:r>
        <w:rPr>
          <w:rFonts w:ascii="Arial" w:hAnsi="Arial" w:cs="Arial"/>
          <w:color w:val="000000"/>
          <w:sz w:val="26"/>
          <w:szCs w:val="26"/>
        </w:rPr>
        <w:t>comes over and kindly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asks whether he can be of service to the lad. When Robin inquires about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,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 man says he has heard of him and asks Robin why he seeks him.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 xml:space="preserve">Robin replies that the major is his father's cousin.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is a wealthy man,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Robin continues, with military and civilian ranks. He has no children of his own. On a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visit to Robin's father, the major expressed a wish to help establish Robin or his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older brother in life. Because the older brother is in line to take over the farm that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their father operates when not performing his churchly duties, Robin was designated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to be the beneficiary of the major's generosity. Robin adds that the choice was a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logical one because he possesses certain talents.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“I have the name of being a shrewd youth” (paragraph 60), he says.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 xml:space="preserve">Robin notes that he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he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traveled for five days to reach the town and seek out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but that no one has been willing to direct him to the major's residence.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However, he says, the last person he asked for help told him to wait at his present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location; the major would eventually pass by. At the gentleman's request, Robin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describes the man who told him to wait, noting that “his face was of two different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colors.” The gentleman says he knows who the man is and, in fact, encountered him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earlier in the evening. The man is trustworthy, he says; the major will indeed be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coming along shortly. Saying he is curious to witness Robin's meeting with 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major, he sits down on the church steps to wait.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A short while later, they hear the shouting of many people, then the sound of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trumpets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mingled with laughter. Windows open and heads poke out. As the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merrymaking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approaches the church, people pour into the streets. A horseman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appears</w:t>
      </w:r>
      <w:proofErr w:type="gramEnd"/>
      <w:r>
        <w:rPr>
          <w:rFonts w:ascii="Arial" w:hAnsi="Arial" w:cs="Arial"/>
          <w:color w:val="000000"/>
          <w:sz w:val="26"/>
          <w:szCs w:val="26"/>
        </w:rPr>
        <w:t>, followed by a band of musicians, torchbearers, and people in the garments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of Indians. The horseman, dressed in a military uniform, carries a sword.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The red on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one of his cheeks “was an emblem of fire and sword,” the narrator says; “the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blackness of the other betokened the mourning that attends them” (paragraph 78).</w:t>
      </w:r>
      <w:proofErr w:type="gramEnd"/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As the horseman passes, he fixes his gaze on Robin, and a moment later the wild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procession stops.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Right in front of Robin is an uncovered cart bearing an elderly man who had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been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tarred and feathered—Major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! His face is pale, his body trembles, and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his brow furrows in agony. When he sees and recognizes Robin, he suffers deep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humiliation. Yet there is a kind of majesty about the man.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“Robin's knees shook, and his hair bristled, with a mixture of pity and</w:t>
      </w:r>
    </w:p>
    <w:p w:rsidR="00BC6A48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terror</w:t>
      </w:r>
      <w:proofErr w:type="gramEnd"/>
      <w:r>
        <w:rPr>
          <w:rFonts w:ascii="Arial" w:hAnsi="Arial" w:cs="Arial"/>
          <w:color w:val="000000"/>
          <w:sz w:val="26"/>
          <w:szCs w:val="26"/>
        </w:rPr>
        <w:t>” (paragraph 81), the narrator says.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All the people Robin met previously in the evening are among the merrymakers.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Across the street on the balcony of the mansion is the old man Robin had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encountered just after getting off the ferry. He is laughing convulsively as he leans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on his cane. In fact, everyone is now laughing convulsively. The wild merriment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makes Robin laugh—louder than anyone else. And then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 xml:space="preserve">the 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procession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moves on in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its fiendish frenzy. Through it all, the major maintains that air of majesty.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“Well, Robin, are you dreaming?” the gentleman inquires (paragraph 85).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lastRenderedPageBreak/>
        <w:t>.......</w:t>
      </w:r>
      <w:r>
        <w:rPr>
          <w:rFonts w:ascii="Arial" w:hAnsi="Arial" w:cs="Arial"/>
          <w:color w:val="000000"/>
          <w:sz w:val="26"/>
          <w:szCs w:val="26"/>
        </w:rPr>
        <w:t>Robin replies, “"Thanks to you, and to my other friends, I have at last met my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kinsman</w:t>
      </w:r>
      <w:proofErr w:type="gramEnd"/>
      <w:r>
        <w:rPr>
          <w:rFonts w:ascii="Arial" w:hAnsi="Arial" w:cs="Arial"/>
          <w:color w:val="000000"/>
          <w:sz w:val="26"/>
          <w:szCs w:val="26"/>
        </w:rPr>
        <w:t>, and he will scarce desire to see my face again. I begin to grow weary of a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town life, sir. Will you show me the way to the ferry?" (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paragraph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89).</w:t>
      </w:r>
    </w:p>
    <w:p w:rsidR="00BC6A48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The man says now is not the time. But in a few days he will show him the way.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“Or, if you prefer to remain with us, perhaps, as you are a shrewd youth, you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may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rise in the world without the help of your kinsman,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" (paragraph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90).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To Laugh or Not to Laugh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 xml:space="preserve">The sight of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as a victim of tarring and feathering shocks Robin.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is the man who had pledged to help Robin make his way in the world, a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man the youth thought had been held in high esteem. And it is not enough that 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townspeople are subjecting him to a painful physical ordeal; with their ridicule and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wild laughter, they are also subjecting him to the psychological trauma of utter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humiliation. To show the people that he objects to their barbarous punishment of 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major, Robin could display a stone face of disapproval. Instead he laughs. Here is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 narrator's account of the moment: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"The contagion [laughter] was spreading among the multitude, when all at once,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it seized upon Robin, and he sent forth a shout of laughter that echoed through 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street,—every man shook his sides, every man emptied his lungs, but Robin's shout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was the loudest there" (paragraph 83).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This passage seems to indicate that Robin's laughter is spontaneous,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uncontrolled</w:t>
      </w:r>
      <w:proofErr w:type="gramEnd"/>
      <w:r>
        <w:rPr>
          <w:rFonts w:ascii="Arial" w:hAnsi="Arial" w:cs="Arial"/>
          <w:color w:val="000000"/>
          <w:sz w:val="26"/>
          <w:szCs w:val="26"/>
        </w:rPr>
        <w:t>, involuntary. However, a close reading of the story suggests that Robin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consciously and deliberately decides to laugh. After all, the narrator has continually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emphasized Robin's shrewdness. Robin himself has said, “I have the name of being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 shrewd youth" (paragraph 60).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 xml:space="preserve">Therefore, being shrewd, Robin realizes that failure to laugh at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will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brand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him as a sympathizer of the major and render him vulnerable to the wrath of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 townspeople. In their frenzied state, they could decide to tar and feather him too.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So he laughs. His instinct for survival supersedes any loyalty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to,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or pity for,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. It also supersedes his desire for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Molineux's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promised money and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assistance</w:t>
      </w:r>
      <w:proofErr w:type="gramEnd"/>
      <w:r>
        <w:rPr>
          <w:rFonts w:ascii="Arial" w:hAnsi="Arial" w:cs="Arial"/>
          <w:color w:val="000000"/>
          <w:sz w:val="26"/>
          <w:szCs w:val="26"/>
        </w:rPr>
        <w:t>. By laughing, Robin severs ties with the reviled major; by laughing, he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becomes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a patriot instead of a British sympathizer. He even (shrewdly) refers to 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townspeople as "friends" (paragraph 89) near the end of the story, when he is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speaking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with the gentleman next to him.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Having thus saved himself from possible harm, Robin is ready to return home,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noting that the major "will scarce desire to see my face again" (paragraph 89). But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 gentleman—being a shrewd fellow in his own right—correctly points out to Robin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that his decision to laugh at the crucial moment was also a personal declaration of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independence. It made him a man, a man who is capable of surviving on his own.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lastRenderedPageBreak/>
        <w:t>"[A]s you are a shrewd youth," the gentleman says, "you may rise in the world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without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the help of your kinsman,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" (paragraph 90).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Climax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The climax of the story occurs when Robin joins the people in laughing at the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major</w:t>
      </w:r>
      <w:proofErr w:type="gramEnd"/>
      <w:r>
        <w:rPr>
          <w:rFonts w:ascii="Arial" w:hAnsi="Arial" w:cs="Arial"/>
          <w:color w:val="000000"/>
          <w:sz w:val="26"/>
          <w:szCs w:val="26"/>
        </w:rPr>
        <w:t>. His laughter declares his political and personal independence. For additional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information on this turning point in Robin's life, see </w:t>
      </w:r>
      <w:r>
        <w:rPr>
          <w:rFonts w:ascii="Arial" w:hAnsi="Arial" w:cs="Arial"/>
          <w:color w:val="0000EF"/>
          <w:sz w:val="26"/>
          <w:szCs w:val="26"/>
        </w:rPr>
        <w:t xml:space="preserve">To </w:t>
      </w:r>
      <w:proofErr w:type="gramStart"/>
      <w:r>
        <w:rPr>
          <w:rFonts w:ascii="Arial" w:hAnsi="Arial" w:cs="Arial"/>
          <w:color w:val="0000EF"/>
          <w:sz w:val="26"/>
          <w:szCs w:val="26"/>
        </w:rPr>
        <w:t>Laugh</w:t>
      </w:r>
      <w:proofErr w:type="gramEnd"/>
      <w:r>
        <w:rPr>
          <w:rFonts w:ascii="Arial" w:hAnsi="Arial" w:cs="Arial"/>
          <w:color w:val="0000EF"/>
          <w:sz w:val="26"/>
          <w:szCs w:val="26"/>
        </w:rPr>
        <w:t xml:space="preserve"> or Not to Laugh</w:t>
      </w:r>
      <w:r>
        <w:rPr>
          <w:rFonts w:ascii="Arial" w:hAnsi="Arial" w:cs="Arial"/>
          <w:color w:val="000000"/>
          <w:sz w:val="26"/>
          <w:szCs w:val="26"/>
        </w:rPr>
        <w:t>,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above.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FFFFFF"/>
          <w:sz w:val="28"/>
          <w:szCs w:val="28"/>
        </w:rPr>
      </w:pPr>
      <w:r>
        <w:rPr>
          <w:rFonts w:ascii="Tahoma" w:hAnsi="Tahoma" w:cs="Tahoma"/>
          <w:color w:val="FFFFFF"/>
        </w:rPr>
        <w:t>..</w:t>
      </w:r>
      <w:r>
        <w:rPr>
          <w:rFonts w:ascii="Tahoma" w:hAnsi="Tahoma" w:cs="Tahoma"/>
          <w:color w:val="FFFFFF"/>
          <w:sz w:val="28"/>
          <w:szCs w:val="28"/>
        </w:rPr>
        <w:t>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Themes</w:t>
      </w:r>
    </w:p>
    <w:p w:rsidR="006F4C45" w:rsidRPr="00BC6A48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000000"/>
          <w:sz w:val="26"/>
          <w:szCs w:val="26"/>
        </w:rPr>
      </w:pPr>
      <w:r w:rsidRPr="00BC6A48">
        <w:rPr>
          <w:rFonts w:ascii="Arial" w:hAnsi="Arial" w:cs="Arial"/>
          <w:b/>
          <w:i/>
          <w:color w:val="000000"/>
          <w:sz w:val="26"/>
          <w:szCs w:val="26"/>
        </w:rPr>
        <w:t>Coming of Age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As a country boy, Robin arrives in Boston untested in the ways of the world. By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 end of the story, however, he has proved himself capable of surviving on his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own amid strangers exhibiting peculiar and often unfriendly behavior. Among 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good qualities he exhibits are the following: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i/>
          <w:iCs/>
          <w:color w:val="000000"/>
          <w:sz w:val="26"/>
          <w:szCs w:val="26"/>
        </w:rPr>
        <w:t>Perseverance</w:t>
      </w:r>
      <w:r>
        <w:rPr>
          <w:rFonts w:ascii="Arial" w:hAnsi="Arial" w:cs="Arial"/>
          <w:color w:val="000000"/>
          <w:sz w:val="26"/>
          <w:szCs w:val="26"/>
        </w:rPr>
        <w:t>: He persists until he achieves his goal—finding Major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i/>
          <w:iCs/>
          <w:color w:val="000000"/>
          <w:sz w:val="26"/>
          <w:szCs w:val="26"/>
        </w:rPr>
        <w:t>Emotional restraint</w:t>
      </w:r>
      <w:r>
        <w:rPr>
          <w:rFonts w:ascii="Arial" w:hAnsi="Arial" w:cs="Arial"/>
          <w:color w:val="000000"/>
          <w:sz w:val="26"/>
          <w:szCs w:val="26"/>
        </w:rPr>
        <w:t>: Though provoked by antagonists on the street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and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at the inn, he wisely refrains from wielding his club.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i/>
          <w:iCs/>
          <w:color w:val="000000"/>
          <w:sz w:val="26"/>
          <w:szCs w:val="26"/>
        </w:rPr>
        <w:t>Moral restraint</w:t>
      </w:r>
      <w:r>
        <w:rPr>
          <w:rFonts w:ascii="Arial" w:hAnsi="Arial" w:cs="Arial"/>
          <w:color w:val="000000"/>
          <w:sz w:val="26"/>
          <w:szCs w:val="26"/>
        </w:rPr>
        <w:t>: He walks away from the “saucy eyes” of the pretty girl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who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attempts to seduce him.</w:t>
      </w:r>
    </w:p>
    <w:p w:rsidR="006F4C45" w:rsidRPr="00BC6A48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000000"/>
          <w:sz w:val="26"/>
          <w:szCs w:val="26"/>
        </w:rPr>
      </w:pPr>
      <w:r w:rsidRPr="00BC6A48">
        <w:rPr>
          <w:rFonts w:ascii="Arial" w:hAnsi="Arial" w:cs="Arial"/>
          <w:b/>
          <w:i/>
          <w:color w:val="000000"/>
          <w:sz w:val="26"/>
          <w:szCs w:val="26"/>
        </w:rPr>
        <w:t>Independence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 xml:space="preserve">Independence is a double theme in “My Kinsman,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.” First, Robin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seeks to become an independent young man with the help of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. 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achieves his independence without the major's help, although it is uncertain at 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end of the story whether he will follow through and live in Boston or give up his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independence and return to his family. Second, in punishing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—who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apparently supports the British overlords who rule colonial America—the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townspeople are making known their desire to be free of British oversight.</w:t>
      </w:r>
    </w:p>
    <w:p w:rsidR="006F4C45" w:rsidRPr="00BC6A48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000000"/>
          <w:sz w:val="26"/>
          <w:szCs w:val="26"/>
        </w:rPr>
      </w:pPr>
      <w:r w:rsidRPr="00BC6A48">
        <w:rPr>
          <w:rFonts w:ascii="Arial" w:hAnsi="Arial" w:cs="Arial"/>
          <w:b/>
          <w:i/>
          <w:color w:val="000000"/>
          <w:sz w:val="26"/>
          <w:szCs w:val="26"/>
        </w:rPr>
        <w:t>Quest for Identity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 xml:space="preserve">In seeking independence, Robin, who answers to more than one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name</w:t>
      </w:r>
      <w:proofErr w:type="gramEnd"/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(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paragraph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2), is also seeking to establish his own identity. At home, he was the son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of a clergyman and farmer. When he arrives in Boston, he is the kinsman of Major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. When he sees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in the cart and laughs along with the crowd, 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severs his ties with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and stands alone as a distinct individual. Whether 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will accept his individuality or retreat to the security of the farm and his old identity is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 question left unanswered at the end of the story.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Hostility and Barbarity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Robin arrives in town expecting to find civility. Instead, he meets with rebuffs at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every turn and eventually witnesses a barbarous form of punishment: tarring and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feathering. Whooping it up, the townsfolk enjoy subjecting their victim,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, to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excruciating pain and public humiliation.</w:t>
      </w:r>
    </w:p>
    <w:p w:rsidR="006F4C45" w:rsidRPr="00BC6A48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000000"/>
          <w:sz w:val="26"/>
          <w:szCs w:val="26"/>
        </w:rPr>
      </w:pPr>
      <w:r w:rsidRPr="00BC6A48">
        <w:rPr>
          <w:rFonts w:ascii="Arial" w:hAnsi="Arial" w:cs="Arial"/>
          <w:b/>
          <w:i/>
          <w:color w:val="000000"/>
          <w:sz w:val="26"/>
          <w:szCs w:val="26"/>
        </w:rPr>
        <w:lastRenderedPageBreak/>
        <w:t>Alienation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The townspeople regard Robin as an unwelcome outsider because of his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connection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with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. Consequently, he feels very alone, prompting him to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reflect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longingly on his happy life at home with his family.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FFFFFF"/>
        </w:rPr>
      </w:pPr>
      <w:r>
        <w:rPr>
          <w:rFonts w:ascii="Tahoma" w:hAnsi="Tahoma" w:cs="Tahoma"/>
          <w:color w:val="FFFFFF"/>
        </w:rPr>
        <w:t>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Why Was the Major Punished?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In his introduction to the story, Hawthorne notes that British-appointed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governors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of the Massachusetts Bay Colony were highly unpopular with ordinary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citizens</w:t>
      </w:r>
      <w:proofErr w:type="gramEnd"/>
      <w:r>
        <w:rPr>
          <w:rFonts w:ascii="Arial" w:hAnsi="Arial" w:cs="Arial"/>
          <w:color w:val="000000"/>
          <w:sz w:val="26"/>
          <w:szCs w:val="26"/>
        </w:rPr>
        <w:t>. Of six governors in a forty-year period, two were imprisoned, one was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driven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out of the colony, one went to an early grave because of continual disputes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with members of the House of Representatives, and the other two enjoyed only brief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periods of peace. “The inferior members of the court party, in times of high political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excitement, led scarcely a more desirable life,” Hawthorne says.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is a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fictional representative of a British official. Apparently, in his support of the British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crown, he had apparently taken action with which the citizens strongly disagreed.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Will Robin Remain in Boston or Return Home?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Robin wishes to return to his father's farm because he believes his laughter has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ruined his opportunity to make a start in society, noting that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“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will</w:t>
      </w:r>
      <w:proofErr w:type="gramEnd"/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scarce desire to see my face again.” But the gentleman standing next to Robin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points out to him that he has exhibited the shrewdness necessary to “rise in 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world without the help of your kinsman.” But the story ends before the reader knows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whether Robin remains in Boston to capitalize on his opportunity or returns home to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work on the farm. Given Robin's perseverance and obvious ambition, it seems likely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that he will choose to stay in Boston to realize his full potential. But there is enough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ambiguity in his behavior to suggest that he will board the ferry and go back.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 xml:space="preserve">Is Robin's </w:t>
      </w:r>
      <w:proofErr w:type="gramStart"/>
      <w:r>
        <w:rPr>
          <w:rFonts w:ascii="Arial Black" w:hAnsi="Arial Black" w:cs="Arial Black"/>
          <w:b/>
          <w:bCs/>
          <w:color w:val="000000"/>
          <w:sz w:val="32"/>
          <w:szCs w:val="32"/>
        </w:rPr>
        <w:t>Visit</w:t>
      </w:r>
      <w:proofErr w:type="gramEnd"/>
      <w:r>
        <w:rPr>
          <w:rFonts w:ascii="Arial Black" w:hAnsi="Arial Black" w:cs="Arial Black"/>
          <w:b/>
          <w:bCs/>
          <w:color w:val="000000"/>
          <w:sz w:val="32"/>
          <w:szCs w:val="32"/>
        </w:rPr>
        <w:t xml:space="preserve"> to Boston a Dream?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As if in a nightmare, Robin walks through a maze of shadowy streets, sees a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man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with fiery eyes in a tavern, meets people wearing strange attire and speaking a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strange language, and on the street again encounters the man with fiery eyes, who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now has a face painted red and black. All along the way, he is continually frustrated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in an attempt to achieve his goal, a common phenomenon in dreams. When he sees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graves around the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the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church, Robin has a nightmarish thought, which the narrator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discloses in the form of questions in paragraph 49: "What if the object of his search,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which had been so often and so strangely thwarted, were all the time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mouldering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in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his shroud? What if his kinsman should glide through yonder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gate,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and nod and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smile to him in dimly passing by?"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Robin then becomes lonely for his family and pictures his parents and siblings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in their country setting. The narrator reports (paragraph 52), " 'Am I here, or there?'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cried Robin, starting; for all at once, when his thoughts had become </w:t>
      </w:r>
      <w:r>
        <w:rPr>
          <w:rFonts w:ascii="Arial" w:hAnsi="Arial" w:cs="Arial"/>
          <w:color w:val="000000"/>
          <w:sz w:val="26"/>
          <w:szCs w:val="26"/>
        </w:rPr>
        <w:lastRenderedPageBreak/>
        <w:t>visible and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audible in a dream, the long, wide, solitary street shone out before him." 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narrator then reports the following: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He [Robin] aroused himself, and endeavored to fix his attention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steadily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upon the large edifice which he had surveyed before. But still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his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mind kept vibrating between fancy and reality; by turns, the pillars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of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the balcony lengthened into the tall, bare stems of pines, dwindled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down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to human figures, settled again into their true shape and size,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and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then commenced a new succession of changes. For a single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moment</w:t>
      </w:r>
      <w:proofErr w:type="gramEnd"/>
      <w:r>
        <w:rPr>
          <w:rFonts w:ascii="Arial" w:hAnsi="Arial" w:cs="Arial"/>
          <w:color w:val="000000"/>
          <w:sz w:val="26"/>
          <w:szCs w:val="26"/>
        </w:rPr>
        <w:t>, when he deemed himself awake, he could have sworn that a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visage—</w:t>
      </w:r>
      <w:proofErr w:type="gramEnd"/>
      <w:r>
        <w:rPr>
          <w:rFonts w:ascii="Arial" w:hAnsi="Arial" w:cs="Arial"/>
          <w:color w:val="000000"/>
          <w:sz w:val="26"/>
          <w:szCs w:val="26"/>
        </w:rPr>
        <w:t>one which he seemed to remember, yet could not absolutely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name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as his kinsman's—was looking towards him from the Gothic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window</w:t>
      </w:r>
      <w:proofErr w:type="gramEnd"/>
      <w:r>
        <w:rPr>
          <w:rFonts w:ascii="Arial" w:hAnsi="Arial" w:cs="Arial"/>
          <w:color w:val="000000"/>
          <w:sz w:val="26"/>
          <w:szCs w:val="26"/>
        </w:rPr>
        <w:t>. A deeper sleep wrestled with and nearly overcame him, but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fled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at the sound of footsteps along the opposite pavement.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(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paragraph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53)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>Later, Robin asks the polite gentleman at the street corner, "I shall take it kindly,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if you'll answer me a single question. I've been searching, half the night, for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oneMajor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; now, sir, is there really such a person in these parts, or am I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dreaming?" (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paragraph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57). The gentleman confirms for Robin what the man with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 painted face told him: that the major will be along soon. Shortly thereafter, 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parade appears with "wild figures in the Indian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dress,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and many fantastic shapes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without a model, giving the whole march a visionary air, as if a dream had broken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forth from some feverish brain, and were sweeping visibly through the midnight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streets" (paragraph 78). After the parade passes, the gentleman asks, "Well, Robin,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are you dreaming?" (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paragraph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85). Robin does not answer the question but instead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asks the gentleman for directions to the ferry—or, if one wishes to interpret his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answer another way, for directions out of the dream.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FFFFFF"/>
        </w:rPr>
      </w:pPr>
      <w:r>
        <w:rPr>
          <w:rFonts w:ascii="Tahoma" w:hAnsi="Tahoma" w:cs="Tahoma"/>
          <w:color w:val="FFFFFF"/>
        </w:rPr>
        <w:t>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Allusions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spellStart"/>
      <w:r>
        <w:rPr>
          <w:rFonts w:ascii="Arial" w:hAnsi="Arial" w:cs="Arial"/>
          <w:color w:val="000000"/>
          <w:sz w:val="26"/>
          <w:szCs w:val="26"/>
        </w:rPr>
        <w:t>Nicotian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(Paragraph 11)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 xml:space="preserve">Allusion to Jean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Nicot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(1530-1600), who introduced tobacco seeds to Paris in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1550 while serving as French ambassador to Portugal. The word </w:t>
      </w:r>
      <w:r>
        <w:rPr>
          <w:rFonts w:ascii="Arial" w:hAnsi="Arial" w:cs="Arial"/>
          <w:i/>
          <w:iCs/>
          <w:color w:val="000000"/>
          <w:sz w:val="26"/>
          <w:szCs w:val="26"/>
        </w:rPr>
        <w:t xml:space="preserve">nicotine </w:t>
      </w:r>
      <w:r>
        <w:rPr>
          <w:rFonts w:ascii="Arial" w:hAnsi="Arial" w:cs="Arial"/>
          <w:color w:val="000000"/>
          <w:sz w:val="26"/>
          <w:szCs w:val="26"/>
        </w:rPr>
        <w:t>derives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from his name.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Philosopher (Paragraph 22)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 xml:space="preserve">Allusion to Diogenes of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Sinope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(412-323 BC), a Greek philosopher who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renounced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luxury to live a simple life of self-mortification. He ridiculed those who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preached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truth but did not live up to their teachings. Tradition holds that he walked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through Athens carrying a lantern in daylight and explained that he was searching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for an honest man.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Moonshine of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Pyramus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and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Thisbe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(Paragraph 33)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6"/>
          <w:szCs w:val="26"/>
        </w:rPr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 xml:space="preserve">Allusion to a character in a play enacted in Shakespeare's </w:t>
      </w:r>
      <w:r>
        <w:rPr>
          <w:rFonts w:ascii="Arial" w:hAnsi="Arial" w:cs="Arial"/>
          <w:i/>
          <w:iCs/>
          <w:color w:val="000000"/>
          <w:sz w:val="26"/>
          <w:szCs w:val="26"/>
        </w:rPr>
        <w:t>A Midsummer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i/>
          <w:iCs/>
          <w:color w:val="000000"/>
          <w:sz w:val="26"/>
          <w:szCs w:val="26"/>
        </w:rPr>
        <w:t>Night's Dream</w:t>
      </w:r>
      <w:r>
        <w:rPr>
          <w:rFonts w:ascii="Arial" w:hAnsi="Arial" w:cs="Arial"/>
          <w:color w:val="000000"/>
          <w:sz w:val="26"/>
          <w:szCs w:val="26"/>
        </w:rPr>
        <w:t>.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As part of the entertainment for a wedding feast, bumbling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lastRenderedPageBreak/>
        <w:t>tradesmen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reenact the story of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Pyramus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and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Thisbe</w:t>
      </w:r>
      <w:proofErr w:type="spellEnd"/>
      <w:r>
        <w:rPr>
          <w:rFonts w:ascii="Arial" w:hAnsi="Arial" w:cs="Arial"/>
          <w:color w:val="000000"/>
          <w:sz w:val="26"/>
          <w:szCs w:val="26"/>
        </w:rPr>
        <w:t>, Babylonian lovers whose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parents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forbade them from seeing each other. One evening they stole away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separately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to meet in secret in fields near the city.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Thisbe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arrived first. When a lion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appeared,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Thisbe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ran from it but lost the veil she was wearing. The lion did not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bother her, but it tore the veil apart. Later, when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Pyramus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arrived, he saw the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shredded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veil and the footprints of the lion. Assuming the lion killed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Thisbe</w:t>
      </w:r>
      <w:proofErr w:type="spellEnd"/>
      <w:r>
        <w:rPr>
          <w:rFonts w:ascii="Arial" w:hAnsi="Arial" w:cs="Arial"/>
          <w:color w:val="000000"/>
          <w:sz w:val="26"/>
          <w:szCs w:val="26"/>
        </w:rPr>
        <w:t>, he killed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himself. In Shakespeare's play, the tradesmen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believethey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need to emphasize the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fact that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Pyramus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and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Thisbe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died on a moonlit night. So, in their goofy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reenactment, they make "Moonshine" a character with a speaking part. Moonshine</w:t>
      </w:r>
      <w:r w:rsidR="00BC6A4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carries a lantern to signify his brightness.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Symbols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 w:rsidRPr="00D800CC">
        <w:rPr>
          <w:rFonts w:ascii="Arial" w:hAnsi="Arial" w:cs="Arial"/>
          <w:b/>
          <w:color w:val="000000"/>
          <w:sz w:val="26"/>
          <w:szCs w:val="26"/>
        </w:rPr>
        <w:t>polished</w:t>
      </w:r>
      <w:proofErr w:type="gramEnd"/>
      <w:r w:rsidRPr="00D800CC">
        <w:rPr>
          <w:rFonts w:ascii="Arial" w:hAnsi="Arial" w:cs="Arial"/>
          <w:b/>
          <w:color w:val="000000"/>
          <w:sz w:val="26"/>
          <w:szCs w:val="26"/>
        </w:rPr>
        <w:t xml:space="preserve"> cane</w:t>
      </w:r>
      <w:r>
        <w:rPr>
          <w:rFonts w:ascii="Arial" w:hAnsi="Arial" w:cs="Arial"/>
          <w:color w:val="000000"/>
          <w:sz w:val="26"/>
          <w:szCs w:val="26"/>
        </w:rPr>
        <w:t xml:space="preserve"> (paragraph 4): Urban, sophisticated life. It is carried by the old man</w:t>
      </w:r>
      <w:r w:rsidR="00D800CC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Robin meets upon entering Boston.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 w:rsidRPr="00D800CC">
        <w:rPr>
          <w:rFonts w:ascii="Arial" w:hAnsi="Arial" w:cs="Arial"/>
          <w:b/>
          <w:color w:val="000000"/>
          <w:sz w:val="26"/>
          <w:szCs w:val="26"/>
        </w:rPr>
        <w:t>cudgel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carried by Robin (paragraph 1): 1.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Country life.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2. Robin himself, inasmuch</w:t>
      </w:r>
      <w:r w:rsidR="00D800CC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as the cudgel was "formed of an oak sapling that retained part of its hardened root."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 w:rsidRPr="00D800CC">
        <w:rPr>
          <w:rFonts w:ascii="Arial" w:hAnsi="Arial" w:cs="Arial"/>
          <w:b/>
          <w:i/>
          <w:iCs/>
          <w:color w:val="000000"/>
          <w:sz w:val="26"/>
          <w:szCs w:val="26"/>
        </w:rPr>
        <w:t>Sapling</w:t>
      </w:r>
      <w:r>
        <w:rPr>
          <w:rFonts w:ascii="Arial" w:hAnsi="Arial" w:cs="Arial"/>
          <w:i/>
          <w:i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means a young tree or a youth. "Part of its hardened root" suggests that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Robin carries the root of his farm life with him but left part of it behind.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fire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(paragraphs 45, 64, 80): Patriotic fervor. The man with the prominent forehead</w:t>
      </w:r>
      <w:r w:rsidR="00D800CC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and bushy eyebrows has fiery eyes. The red paint on his face, the narrator says, is</w:t>
      </w:r>
      <w:r w:rsidR="00D800CC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"an emblem of war and fire." Participants in the parade are carrying torches that</w:t>
      </w:r>
      <w:r w:rsidR="00D800CC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illuminate the cart bearing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, a British sympathizer.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 w:rsidRPr="00D800CC">
        <w:rPr>
          <w:rFonts w:ascii="Arial" w:hAnsi="Arial" w:cs="Arial"/>
          <w:b/>
          <w:color w:val="000000"/>
          <w:sz w:val="26"/>
          <w:szCs w:val="26"/>
        </w:rPr>
        <w:t>scarlet</w:t>
      </w:r>
      <w:proofErr w:type="gramEnd"/>
      <w:r w:rsidRPr="00D800CC">
        <w:rPr>
          <w:rFonts w:ascii="Arial" w:hAnsi="Arial" w:cs="Arial"/>
          <w:b/>
          <w:color w:val="000000"/>
          <w:sz w:val="26"/>
          <w:szCs w:val="26"/>
        </w:rPr>
        <w:t xml:space="preserve"> petticoat</w:t>
      </w:r>
      <w:r>
        <w:rPr>
          <w:rFonts w:ascii="Arial" w:hAnsi="Arial" w:cs="Arial"/>
          <w:color w:val="000000"/>
          <w:sz w:val="26"/>
          <w:szCs w:val="26"/>
        </w:rPr>
        <w:t xml:space="preserve"> (paragraphs 26, 28, 32, 33, 81): Sin. Scarlet traditionally represents</w:t>
      </w:r>
      <w:r w:rsidR="00D800CC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sin and shame. The young lady wearing the petticoat attempts to seduce Robin.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FFFFFF"/>
        </w:rPr>
      </w:pPr>
      <w:r>
        <w:rPr>
          <w:rFonts w:ascii="Tahoma" w:hAnsi="Tahoma" w:cs="Tahoma"/>
          <w:color w:val="FFFFFF"/>
        </w:rPr>
        <w:t>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Figures of Speech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Following are examples of figures of speech in "My Kinsman, Major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Molineux</w:t>
      </w:r>
      <w:proofErr w:type="spellEnd"/>
      <w:r>
        <w:rPr>
          <w:rFonts w:ascii="Arial" w:hAnsi="Arial" w:cs="Arial"/>
          <w:color w:val="000000"/>
          <w:sz w:val="26"/>
          <w:szCs w:val="26"/>
        </w:rPr>
        <w:t>":</w:t>
      </w:r>
    </w:p>
    <w:p w:rsidR="006F4C45" w:rsidRPr="00D800CC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6"/>
          <w:szCs w:val="26"/>
        </w:rPr>
      </w:pPr>
      <w:r w:rsidRPr="00D800CC">
        <w:rPr>
          <w:rFonts w:ascii="Arial" w:hAnsi="Arial" w:cs="Arial"/>
          <w:b/>
          <w:color w:val="000000"/>
          <w:sz w:val="26"/>
          <w:szCs w:val="26"/>
        </w:rPr>
        <w:t>Alliteration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Repetition of a consonant sound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i/>
          <w:iCs/>
          <w:color w:val="000000"/>
          <w:sz w:val="26"/>
          <w:szCs w:val="26"/>
        </w:rPr>
        <w:t>Paragraph 22</w:t>
      </w:r>
      <w:r>
        <w:rPr>
          <w:rFonts w:ascii="Arial" w:hAnsi="Arial" w:cs="Arial"/>
          <w:color w:val="000000"/>
          <w:sz w:val="26"/>
          <w:szCs w:val="26"/>
        </w:rPr>
        <w:t xml:space="preserve">: </w:t>
      </w:r>
      <w:r>
        <w:rPr>
          <w:rFonts w:ascii="Arial Black" w:hAnsi="Arial Black" w:cs="Arial Black"/>
          <w:b/>
          <w:bCs/>
          <w:color w:val="9A0000"/>
          <w:sz w:val="26"/>
          <w:szCs w:val="26"/>
        </w:rPr>
        <w:t>p</w:t>
      </w:r>
      <w:r>
        <w:rPr>
          <w:rFonts w:ascii="Arial" w:hAnsi="Arial" w:cs="Arial"/>
          <w:color w:val="000000"/>
          <w:sz w:val="26"/>
          <w:szCs w:val="26"/>
        </w:rPr>
        <w:t xml:space="preserve">eople </w:t>
      </w:r>
      <w:r>
        <w:rPr>
          <w:rFonts w:ascii="Arial Black" w:hAnsi="Arial Black" w:cs="Arial Black"/>
          <w:b/>
          <w:bCs/>
          <w:color w:val="9A0000"/>
          <w:sz w:val="26"/>
          <w:szCs w:val="26"/>
        </w:rPr>
        <w:t>p</w:t>
      </w:r>
      <w:r>
        <w:rPr>
          <w:rFonts w:ascii="Arial" w:hAnsi="Arial" w:cs="Arial"/>
          <w:color w:val="000000"/>
          <w:sz w:val="26"/>
          <w:szCs w:val="26"/>
        </w:rPr>
        <w:t xml:space="preserve">romenading on the </w:t>
      </w:r>
      <w:r>
        <w:rPr>
          <w:rFonts w:ascii="Arial Black" w:hAnsi="Arial Black" w:cs="Arial Black"/>
          <w:b/>
          <w:bCs/>
          <w:color w:val="9A0000"/>
          <w:sz w:val="26"/>
          <w:szCs w:val="26"/>
        </w:rPr>
        <w:t>p</w:t>
      </w:r>
      <w:r>
        <w:rPr>
          <w:rFonts w:ascii="Arial" w:hAnsi="Arial" w:cs="Arial"/>
          <w:color w:val="000000"/>
          <w:sz w:val="26"/>
          <w:szCs w:val="26"/>
        </w:rPr>
        <w:t>avement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i/>
          <w:iCs/>
          <w:color w:val="000000"/>
          <w:sz w:val="26"/>
          <w:szCs w:val="26"/>
        </w:rPr>
        <w:t>Paragraph 26</w:t>
      </w:r>
      <w:r>
        <w:rPr>
          <w:rFonts w:ascii="Arial" w:hAnsi="Arial" w:cs="Arial"/>
          <w:color w:val="000000"/>
          <w:sz w:val="26"/>
          <w:szCs w:val="26"/>
        </w:rPr>
        <w:t>: All that Robin could di</w:t>
      </w:r>
      <w:r>
        <w:rPr>
          <w:rFonts w:ascii="Arial Black" w:hAnsi="Arial Black" w:cs="Arial Black"/>
          <w:b/>
          <w:bCs/>
          <w:color w:val="9A0000"/>
          <w:sz w:val="26"/>
          <w:szCs w:val="26"/>
        </w:rPr>
        <w:t>sc</w:t>
      </w:r>
      <w:r>
        <w:rPr>
          <w:rFonts w:ascii="Arial" w:hAnsi="Arial" w:cs="Arial"/>
          <w:color w:val="000000"/>
          <w:sz w:val="26"/>
          <w:szCs w:val="26"/>
        </w:rPr>
        <w:t xml:space="preserve">ern was a </w:t>
      </w:r>
      <w:r>
        <w:rPr>
          <w:rFonts w:ascii="Arial Black" w:hAnsi="Arial Black" w:cs="Arial Black"/>
          <w:b/>
          <w:bCs/>
          <w:color w:val="9A0000"/>
          <w:sz w:val="26"/>
          <w:szCs w:val="26"/>
        </w:rPr>
        <w:t>s</w:t>
      </w:r>
      <w:r>
        <w:rPr>
          <w:rFonts w:ascii="Arial" w:hAnsi="Arial" w:cs="Arial"/>
          <w:color w:val="000000"/>
          <w:sz w:val="26"/>
          <w:szCs w:val="26"/>
        </w:rPr>
        <w:t xml:space="preserve">trip of </w:t>
      </w:r>
      <w:r>
        <w:rPr>
          <w:rFonts w:ascii="Arial Black" w:hAnsi="Arial Black" w:cs="Arial Black"/>
          <w:b/>
          <w:bCs/>
          <w:color w:val="9A0000"/>
          <w:sz w:val="26"/>
          <w:szCs w:val="26"/>
        </w:rPr>
        <w:t>s</w:t>
      </w:r>
      <w:r>
        <w:rPr>
          <w:rFonts w:ascii="Arial" w:hAnsi="Arial" w:cs="Arial"/>
          <w:color w:val="000000"/>
          <w:sz w:val="26"/>
          <w:szCs w:val="26"/>
        </w:rPr>
        <w:t>carlet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petticoat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, and the occasional </w:t>
      </w:r>
      <w:r>
        <w:rPr>
          <w:rFonts w:ascii="Arial Black" w:hAnsi="Arial Black" w:cs="Arial Black"/>
          <w:b/>
          <w:bCs/>
          <w:color w:val="9A0000"/>
          <w:sz w:val="26"/>
          <w:szCs w:val="26"/>
        </w:rPr>
        <w:t>s</w:t>
      </w:r>
      <w:r>
        <w:rPr>
          <w:rFonts w:ascii="Arial" w:hAnsi="Arial" w:cs="Arial"/>
          <w:color w:val="000000"/>
          <w:sz w:val="26"/>
          <w:szCs w:val="26"/>
        </w:rPr>
        <w:t>parkle of an eye,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i/>
          <w:iCs/>
          <w:color w:val="000000"/>
          <w:sz w:val="26"/>
          <w:szCs w:val="26"/>
        </w:rPr>
        <w:t>Paragraph 39</w:t>
      </w:r>
      <w:r>
        <w:rPr>
          <w:rFonts w:ascii="Arial" w:hAnsi="Arial" w:cs="Arial"/>
          <w:color w:val="000000"/>
          <w:sz w:val="26"/>
          <w:szCs w:val="26"/>
        </w:rPr>
        <w:t xml:space="preserve">: almost ready to believe that a spell </w:t>
      </w:r>
      <w:r>
        <w:rPr>
          <w:rFonts w:ascii="Arial Black" w:hAnsi="Arial Black" w:cs="Arial Black"/>
          <w:b/>
          <w:bCs/>
          <w:color w:val="9A0000"/>
          <w:sz w:val="26"/>
          <w:szCs w:val="26"/>
        </w:rPr>
        <w:t>w</w:t>
      </w:r>
      <w:r>
        <w:rPr>
          <w:rFonts w:ascii="Arial" w:hAnsi="Arial" w:cs="Arial"/>
          <w:color w:val="000000"/>
          <w:sz w:val="26"/>
          <w:szCs w:val="26"/>
        </w:rPr>
        <w:t>as on him, like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that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by </w:t>
      </w:r>
      <w:r>
        <w:rPr>
          <w:rFonts w:ascii="Arial Black" w:hAnsi="Arial Black" w:cs="Arial Black"/>
          <w:b/>
          <w:bCs/>
          <w:color w:val="9A0000"/>
          <w:sz w:val="26"/>
          <w:szCs w:val="26"/>
        </w:rPr>
        <w:t>w</w:t>
      </w:r>
      <w:r>
        <w:rPr>
          <w:rFonts w:ascii="Arial" w:hAnsi="Arial" w:cs="Arial"/>
          <w:color w:val="000000"/>
          <w:sz w:val="26"/>
          <w:szCs w:val="26"/>
        </w:rPr>
        <w:t xml:space="preserve">hich a </w:t>
      </w:r>
      <w:r>
        <w:rPr>
          <w:rFonts w:ascii="Arial Black" w:hAnsi="Arial Black" w:cs="Arial Black"/>
          <w:b/>
          <w:bCs/>
          <w:color w:val="9A0000"/>
          <w:sz w:val="26"/>
          <w:szCs w:val="26"/>
        </w:rPr>
        <w:t>w</w:t>
      </w:r>
      <w:r>
        <w:rPr>
          <w:rFonts w:ascii="Arial" w:hAnsi="Arial" w:cs="Arial"/>
          <w:color w:val="000000"/>
          <w:sz w:val="26"/>
          <w:szCs w:val="26"/>
        </w:rPr>
        <w:t xml:space="preserve">izard of his </w:t>
      </w:r>
      <w:r>
        <w:rPr>
          <w:rFonts w:ascii="Arial Black" w:hAnsi="Arial Black" w:cs="Arial Black"/>
          <w:b/>
          <w:bCs/>
          <w:color w:val="3333FF"/>
          <w:sz w:val="26"/>
          <w:szCs w:val="26"/>
        </w:rPr>
        <w:t>c</w:t>
      </w:r>
      <w:r>
        <w:rPr>
          <w:rFonts w:ascii="Arial" w:hAnsi="Arial" w:cs="Arial"/>
          <w:color w:val="000000"/>
          <w:sz w:val="26"/>
          <w:szCs w:val="26"/>
        </w:rPr>
        <w:t xml:space="preserve">ountry had once </w:t>
      </w:r>
      <w:r>
        <w:rPr>
          <w:rFonts w:ascii="Arial Black" w:hAnsi="Arial Black" w:cs="Arial Black"/>
          <w:b/>
          <w:bCs/>
          <w:color w:val="3333FF"/>
          <w:sz w:val="26"/>
          <w:szCs w:val="26"/>
        </w:rPr>
        <w:t>k</w:t>
      </w:r>
      <w:r>
        <w:rPr>
          <w:rFonts w:ascii="Arial" w:hAnsi="Arial" w:cs="Arial"/>
          <w:color w:val="000000"/>
          <w:sz w:val="26"/>
          <w:szCs w:val="26"/>
        </w:rPr>
        <w:t>ept three pursuers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 Black" w:hAnsi="Arial Black" w:cs="Arial Black"/>
          <w:b/>
          <w:bCs/>
          <w:color w:val="9A0000"/>
          <w:sz w:val="26"/>
          <w:szCs w:val="26"/>
        </w:rPr>
        <w:t>w</w:t>
      </w:r>
      <w:r>
        <w:rPr>
          <w:rFonts w:ascii="Arial" w:hAnsi="Arial" w:cs="Arial"/>
          <w:color w:val="000000"/>
          <w:sz w:val="26"/>
          <w:szCs w:val="26"/>
        </w:rPr>
        <w:t>andering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, a whole </w:t>
      </w:r>
      <w:r>
        <w:rPr>
          <w:rFonts w:ascii="Arial Black" w:hAnsi="Arial Black" w:cs="Arial Black"/>
          <w:b/>
          <w:bCs/>
          <w:color w:val="9A0000"/>
          <w:sz w:val="26"/>
          <w:szCs w:val="26"/>
        </w:rPr>
        <w:t>w</w:t>
      </w:r>
      <w:r>
        <w:rPr>
          <w:rFonts w:ascii="Arial" w:hAnsi="Arial" w:cs="Arial"/>
          <w:color w:val="000000"/>
          <w:sz w:val="26"/>
          <w:szCs w:val="26"/>
        </w:rPr>
        <w:t>inter night</w:t>
      </w:r>
    </w:p>
    <w:p w:rsidR="006F4C45" w:rsidRPr="00D800CC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6"/>
          <w:szCs w:val="26"/>
        </w:rPr>
      </w:pPr>
      <w:r w:rsidRPr="00D800CC">
        <w:rPr>
          <w:rFonts w:ascii="Arial" w:hAnsi="Arial" w:cs="Arial"/>
          <w:b/>
          <w:color w:val="000000"/>
          <w:sz w:val="26"/>
          <w:szCs w:val="26"/>
        </w:rPr>
        <w:t>Metaphor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Comparison of unlike things without using </w:t>
      </w:r>
      <w:r>
        <w:rPr>
          <w:rFonts w:ascii="Arial" w:hAnsi="Arial" w:cs="Arial"/>
          <w:i/>
          <w:iCs/>
          <w:color w:val="000000"/>
        </w:rPr>
        <w:t>like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i/>
          <w:iCs/>
          <w:color w:val="000000"/>
        </w:rPr>
        <w:t>as</w:t>
      </w:r>
      <w:r>
        <w:rPr>
          <w:rFonts w:ascii="Arial" w:hAnsi="Arial" w:cs="Arial"/>
          <w:color w:val="000000"/>
        </w:rPr>
        <w:t xml:space="preserve">, or </w:t>
      </w:r>
      <w:r>
        <w:rPr>
          <w:rFonts w:ascii="Arial" w:hAnsi="Arial" w:cs="Arial"/>
          <w:i/>
          <w:iCs/>
          <w:color w:val="000000"/>
        </w:rPr>
        <w:t>than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i/>
          <w:iCs/>
          <w:color w:val="000000"/>
          <w:sz w:val="26"/>
          <w:szCs w:val="26"/>
        </w:rPr>
        <w:t>Paragraph 34</w:t>
      </w:r>
      <w:r>
        <w:rPr>
          <w:rFonts w:ascii="Arial" w:hAnsi="Arial" w:cs="Arial"/>
          <w:color w:val="000000"/>
          <w:sz w:val="26"/>
          <w:szCs w:val="26"/>
        </w:rPr>
        <w:t>: accents that seemed to fall asleep as soon as they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were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uttered. (Comparison of accents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to a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living things)</w:t>
      </w:r>
    </w:p>
    <w:p w:rsidR="006F4C45" w:rsidRPr="00D800CC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6"/>
          <w:szCs w:val="26"/>
        </w:rPr>
      </w:pPr>
      <w:r w:rsidRPr="00D800CC">
        <w:rPr>
          <w:rFonts w:ascii="Arial" w:hAnsi="Arial" w:cs="Arial"/>
          <w:b/>
          <w:color w:val="000000"/>
          <w:sz w:val="26"/>
          <w:szCs w:val="26"/>
        </w:rPr>
        <w:lastRenderedPageBreak/>
        <w:t>Onomatopoeia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i/>
          <w:iCs/>
          <w:color w:val="000000"/>
          <w:sz w:val="26"/>
          <w:szCs w:val="26"/>
        </w:rPr>
        <w:t>Paragraph 38</w:t>
      </w:r>
      <w:r>
        <w:rPr>
          <w:rFonts w:ascii="Arial" w:hAnsi="Arial" w:cs="Arial"/>
          <w:color w:val="000000"/>
          <w:sz w:val="26"/>
          <w:szCs w:val="26"/>
        </w:rPr>
        <w:t xml:space="preserve">: At that moment, also, a pleasant </w:t>
      </w:r>
      <w:r>
        <w:rPr>
          <w:rFonts w:ascii="Arial Black" w:hAnsi="Arial Black" w:cs="Arial Black"/>
          <w:b/>
          <w:bCs/>
          <w:color w:val="9A0000"/>
          <w:sz w:val="26"/>
          <w:szCs w:val="26"/>
        </w:rPr>
        <w:t xml:space="preserve">titter </w:t>
      </w:r>
      <w:r>
        <w:rPr>
          <w:rFonts w:ascii="Arial" w:hAnsi="Arial" w:cs="Arial"/>
          <w:color w:val="000000"/>
          <w:sz w:val="26"/>
          <w:szCs w:val="26"/>
        </w:rPr>
        <w:t>saluted him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from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the open window above his head;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i/>
          <w:iCs/>
          <w:color w:val="000000"/>
          <w:sz w:val="26"/>
          <w:szCs w:val="26"/>
        </w:rPr>
        <w:t>Paragraph 51</w:t>
      </w:r>
      <w:r>
        <w:rPr>
          <w:rFonts w:ascii="Arial" w:hAnsi="Arial" w:cs="Arial"/>
          <w:color w:val="000000"/>
          <w:sz w:val="26"/>
          <w:szCs w:val="26"/>
        </w:rPr>
        <w:t xml:space="preserve">: the latch </w:t>
      </w:r>
      <w:r>
        <w:rPr>
          <w:rFonts w:ascii="Arial Black" w:hAnsi="Arial Black" w:cs="Arial Black"/>
          <w:b/>
          <w:bCs/>
          <w:color w:val="9A0000"/>
          <w:sz w:val="26"/>
          <w:szCs w:val="26"/>
        </w:rPr>
        <w:t xml:space="preserve">tinkled </w:t>
      </w:r>
      <w:r>
        <w:rPr>
          <w:rFonts w:ascii="Arial" w:hAnsi="Arial" w:cs="Arial"/>
          <w:color w:val="000000"/>
          <w:sz w:val="26"/>
          <w:szCs w:val="26"/>
        </w:rPr>
        <w:t>into its place</w:t>
      </w:r>
    </w:p>
    <w:p w:rsidR="006F4C45" w:rsidRPr="00D800CC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6"/>
          <w:szCs w:val="26"/>
        </w:rPr>
      </w:pPr>
      <w:r w:rsidRPr="00D800CC">
        <w:rPr>
          <w:rFonts w:ascii="Arial" w:hAnsi="Arial" w:cs="Arial"/>
          <w:b/>
          <w:color w:val="000000"/>
          <w:sz w:val="26"/>
          <w:szCs w:val="26"/>
        </w:rPr>
        <w:t>Personification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Comparison of a thing to a human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i/>
          <w:iCs/>
          <w:color w:val="000000"/>
          <w:sz w:val="26"/>
          <w:szCs w:val="26"/>
        </w:rPr>
        <w:t>Paragraph 49</w:t>
      </w:r>
      <w:r>
        <w:rPr>
          <w:rFonts w:ascii="Arial" w:hAnsi="Arial" w:cs="Arial"/>
          <w:color w:val="000000"/>
          <w:sz w:val="26"/>
          <w:szCs w:val="26"/>
        </w:rPr>
        <w:t>: Had nature, in that deep hour, become a worshipper in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the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house. . . ? (Comparison of nature to a person)</w:t>
      </w:r>
    </w:p>
    <w:p w:rsidR="006F4C45" w:rsidRPr="00D800CC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6"/>
          <w:szCs w:val="26"/>
        </w:rPr>
      </w:pPr>
      <w:r w:rsidRPr="00D800CC">
        <w:rPr>
          <w:rFonts w:ascii="Arial" w:hAnsi="Arial" w:cs="Arial"/>
          <w:b/>
          <w:color w:val="000000"/>
          <w:sz w:val="26"/>
          <w:szCs w:val="26"/>
        </w:rPr>
        <w:t>Paradox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Contradictory statement that may actually be true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i/>
          <w:iCs/>
          <w:color w:val="000000"/>
          <w:sz w:val="26"/>
          <w:szCs w:val="26"/>
        </w:rPr>
        <w:t>Paragraph 47</w:t>
      </w:r>
      <w:r>
        <w:rPr>
          <w:rFonts w:ascii="Arial" w:hAnsi="Arial" w:cs="Arial"/>
          <w:color w:val="000000"/>
          <w:sz w:val="26"/>
          <w:szCs w:val="26"/>
        </w:rPr>
        <w:t>: a beautiful strangeness in familiar objects</w:t>
      </w:r>
    </w:p>
    <w:p w:rsidR="006F4C45" w:rsidRPr="00D800CC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6"/>
          <w:szCs w:val="26"/>
        </w:rPr>
      </w:pPr>
      <w:r w:rsidRPr="00D800CC">
        <w:rPr>
          <w:rFonts w:ascii="Arial" w:hAnsi="Arial" w:cs="Arial"/>
          <w:b/>
          <w:color w:val="000000"/>
          <w:sz w:val="26"/>
          <w:szCs w:val="26"/>
        </w:rPr>
        <w:t>Simile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Comparison of unlike things using </w:t>
      </w:r>
      <w:r>
        <w:rPr>
          <w:rFonts w:ascii="Arial" w:hAnsi="Arial" w:cs="Arial"/>
          <w:i/>
          <w:iCs/>
          <w:color w:val="000000"/>
        </w:rPr>
        <w:t>like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i/>
          <w:iCs/>
          <w:color w:val="000000"/>
        </w:rPr>
        <w:t>as</w:t>
      </w:r>
      <w:r>
        <w:rPr>
          <w:rFonts w:ascii="Arial" w:hAnsi="Arial" w:cs="Arial"/>
          <w:color w:val="000000"/>
        </w:rPr>
        <w:t xml:space="preserve">, or </w:t>
      </w:r>
      <w:r>
        <w:rPr>
          <w:rFonts w:ascii="Arial" w:hAnsi="Arial" w:cs="Arial"/>
          <w:i/>
          <w:iCs/>
          <w:color w:val="000000"/>
        </w:rPr>
        <w:t>than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i/>
          <w:iCs/>
          <w:color w:val="000000"/>
          <w:sz w:val="26"/>
          <w:szCs w:val="26"/>
        </w:rPr>
        <w:t>Paragraph 78</w:t>
      </w:r>
      <w:r>
        <w:rPr>
          <w:rFonts w:ascii="Arial" w:hAnsi="Arial" w:cs="Arial"/>
          <w:color w:val="000000"/>
          <w:sz w:val="26"/>
          <w:szCs w:val="26"/>
        </w:rPr>
        <w:t>: The single horseman, clad in a military dress, and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bearing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a drawn sword, rode onward as the leader, and, by his fierce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and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variegated countenance, appeared like war personified. . . .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(Comparison of the horseman to war)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i/>
          <w:iCs/>
          <w:color w:val="000000"/>
          <w:sz w:val="26"/>
          <w:szCs w:val="26"/>
        </w:rPr>
        <w:t>Paragraph 83</w:t>
      </w:r>
      <w:r>
        <w:rPr>
          <w:rFonts w:ascii="Arial" w:hAnsi="Arial" w:cs="Arial"/>
          <w:color w:val="000000"/>
          <w:sz w:val="26"/>
          <w:szCs w:val="26"/>
        </w:rPr>
        <w:t>: He supported himself on his polished cane in a fit of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convulsive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merriment, which manifested itself on his solemn old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features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like a funny inscription on a tombstone. (Comparison of his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face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to a tombstone; comparison of the look on his face to the words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>on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a tombstone)</w:t>
      </w:r>
    </w:p>
    <w:p w:rsidR="006F4C45" w:rsidRDefault="006F4C45" w:rsidP="006F4C45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32"/>
          <w:szCs w:val="32"/>
        </w:rPr>
      </w:pPr>
      <w:r>
        <w:rPr>
          <w:rFonts w:ascii="Arial Black" w:hAnsi="Arial Black" w:cs="Arial Black"/>
          <w:b/>
          <w:bCs/>
          <w:color w:val="000000"/>
          <w:sz w:val="32"/>
          <w:szCs w:val="32"/>
        </w:rPr>
        <w:t>Tarring and Feathering</w:t>
      </w:r>
    </w:p>
    <w:p w:rsidR="00D07FFE" w:rsidRDefault="006F4C45" w:rsidP="00D800C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FFFFFF"/>
          <w:sz w:val="26"/>
          <w:szCs w:val="26"/>
        </w:rPr>
        <w:t>.......</w:t>
      </w:r>
      <w:r>
        <w:rPr>
          <w:rFonts w:ascii="Arial" w:hAnsi="Arial" w:cs="Arial"/>
          <w:color w:val="000000"/>
          <w:sz w:val="26"/>
          <w:szCs w:val="26"/>
        </w:rPr>
        <w:t xml:space="preserve">Tarring and feathering was a form of punishment that originated in the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Middle</w:t>
      </w:r>
      <w:proofErr w:type="gramEnd"/>
      <w:r w:rsidR="00D800CC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Ages. Typically, those carrying out the punishment painted hot tar on the bare trunk</w:t>
      </w:r>
      <w:r w:rsidR="00D800CC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of the victim's body and sometimes on his face, then applied feathers to the tar.</w:t>
      </w:r>
      <w:r w:rsidR="00D800CC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Victims suffered physical pain and humiliation while on public display. Afterward,</w:t>
      </w:r>
      <w:r w:rsidR="00D800CC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their agony continued when they removed the tar. American colonists resorted to</w:t>
      </w:r>
      <w:r w:rsidR="00D800CC">
        <w:rPr>
          <w:rFonts w:ascii="Arial" w:hAnsi="Arial" w:cs="Arial"/>
          <w:color w:val="000000"/>
          <w:sz w:val="26"/>
          <w:szCs w:val="26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26"/>
          <w:szCs w:val="26"/>
        </w:rPr>
        <w:t>tarring and feathering to express their displeasure with British rule.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</w:p>
    <w:sectPr w:rsidR="00D07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C45"/>
    <w:rsid w:val="006F4C45"/>
    <w:rsid w:val="00BC6A48"/>
    <w:rsid w:val="00D07FFE"/>
    <w:rsid w:val="00D8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4366</Words>
  <Characters>24889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Conti</dc:creator>
  <cp:lastModifiedBy>Suzanne Conti</cp:lastModifiedBy>
  <cp:revision>1</cp:revision>
  <dcterms:created xsi:type="dcterms:W3CDTF">2011-03-21T12:39:00Z</dcterms:created>
  <dcterms:modified xsi:type="dcterms:W3CDTF">2011-03-21T13:02:00Z</dcterms:modified>
</cp:coreProperties>
</file>